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11" w:rsidRPr="00F76211" w:rsidRDefault="00F76211" w:rsidP="00F76211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Исмагилова Галина Анатольевна</w:t>
      </w:r>
    </w:p>
    <w:p w:rsidR="00F76211" w:rsidRPr="00F76211" w:rsidRDefault="00F76211" w:rsidP="00F76211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</w:t>
      </w:r>
    </w:p>
    <w:p w:rsidR="00F76211" w:rsidRPr="00F76211" w:rsidRDefault="00F76211" w:rsidP="00F76211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детский сад №139</w:t>
      </w:r>
    </w:p>
    <w:p w:rsidR="00F76211" w:rsidRPr="00F76211" w:rsidRDefault="00F76211" w:rsidP="00F76211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Иркутск</w:t>
      </w:r>
    </w:p>
    <w:p w:rsidR="00F76211" w:rsidRDefault="00F76211" w:rsidP="00F76211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CE" w:rsidRDefault="004438CE" w:rsidP="002971B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«Взаимодействие дошкольного образовательного учреждения с семьей ребенка как фактор повышения качества образования»</w:t>
      </w:r>
    </w:p>
    <w:p w:rsidR="00F76211" w:rsidRPr="004438CE" w:rsidRDefault="00F76211" w:rsidP="002971B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211" w:rsidRPr="00F76211" w:rsidRDefault="00F76211" w:rsidP="00F762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9A6" w:rsidRPr="00F7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«Дети – это счастье, созданное нашим трудом. </w:t>
      </w:r>
    </w:p>
    <w:p w:rsidR="00F76211" w:rsidRPr="00F76211" w:rsidRDefault="00E949A6" w:rsidP="00F762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Занятия, встречи с детьми, конечно, </w:t>
      </w:r>
    </w:p>
    <w:p w:rsidR="00F76211" w:rsidRPr="00F76211" w:rsidRDefault="00E949A6" w:rsidP="00F762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 душевных сил, времени, труда.</w:t>
      </w:r>
    </w:p>
    <w:p w:rsidR="00F76211" w:rsidRPr="00F76211" w:rsidRDefault="00E949A6" w:rsidP="00F762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7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Но, ведь и мы счастливы тогда, </w:t>
      </w:r>
    </w:p>
    <w:p w:rsidR="00F76211" w:rsidRPr="00F76211" w:rsidRDefault="00E949A6" w:rsidP="00F762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счастливы наши дети, </w:t>
      </w:r>
    </w:p>
    <w:p w:rsidR="00E949A6" w:rsidRPr="00F76211" w:rsidRDefault="00E949A6" w:rsidP="00F762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их глаза наполнены радостью».</w:t>
      </w:r>
    </w:p>
    <w:p w:rsidR="00F76211" w:rsidRDefault="00F76211" w:rsidP="00F762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21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Сухомлинский</w:t>
      </w:r>
      <w:r w:rsidRPr="0033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6211" w:rsidRPr="00334DD6" w:rsidRDefault="00F76211" w:rsidP="00F762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9A6" w:rsidRPr="00334DD6" w:rsidRDefault="002971B1" w:rsidP="00297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Семья и детский са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49A6" w:rsidRPr="00334DD6">
        <w:rPr>
          <w:rFonts w:ascii="Times New Roman" w:hAnsi="Times New Roman" w:cs="Times New Roman"/>
          <w:color w:val="000000"/>
          <w:sz w:val="28"/>
          <w:szCs w:val="28"/>
        </w:rPr>
        <w:t>две сферы жизни ребенка. Ведущая роль в осуществлении целенаправленного, всестороннего и гармоничного воспитания детей дошкольного возраста, а также в работе по установлению контактов между педагогами и родителями принадлежит  детскому саду. Определяющей чертой взаимодействия детского сада и семьи является то, что детский сад служит организующим центром в этой работе.</w:t>
      </w:r>
    </w:p>
    <w:p w:rsidR="00E949A6" w:rsidRPr="00334DD6" w:rsidRDefault="00E949A6" w:rsidP="00297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ребенка невозможны без участия родителей.</w:t>
      </w:r>
      <w:proofErr w:type="gramEnd"/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 и тогда все получится.</w:t>
      </w:r>
    </w:p>
    <w:p w:rsidR="001B1289" w:rsidRDefault="00E949A6" w:rsidP="00297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новой концепции взаимодействия семьи и дошкольного учреждения лежит идея о том, что </w:t>
      </w:r>
      <w:r w:rsidRPr="00334D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</w:t>
      </w:r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Уходит в прошлое официально осуществляемая в нашей стране политика превращения воспитания </w:t>
      </w:r>
      <w:proofErr w:type="gramStart"/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в общественное. </w:t>
      </w:r>
    </w:p>
    <w:p w:rsidR="00E949A6" w:rsidRPr="00334DD6" w:rsidRDefault="00E949A6" w:rsidP="00297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Появившийся в 1995 году закон РФ «Об образовании» обязывает педагогов и родителей стать не только равноправными, но и равно</w:t>
      </w:r>
      <w:r w:rsidR="00F7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участниками образовательного процесса.</w:t>
      </w:r>
    </w:p>
    <w:p w:rsidR="00E949A6" w:rsidRPr="00334DD6" w:rsidRDefault="00E949A6" w:rsidP="00297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</w:p>
    <w:p w:rsidR="00E949A6" w:rsidRPr="00334DD6" w:rsidRDefault="00E949A6" w:rsidP="00297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E949A6" w:rsidRDefault="00E949A6" w:rsidP="00297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в </w:t>
      </w:r>
      <w:proofErr w:type="gramStart"/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проводится  большая работа над проблемой взаимодействия детского сада и семьи.</w:t>
      </w:r>
    </w:p>
    <w:p w:rsidR="004438CE" w:rsidRPr="004438CE" w:rsidRDefault="004438CE" w:rsidP="00297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 что положительный результат, может быть, достигнут только при объединении семьи и детского сада в единое образовательное пространство, подразумевающее взаимодействие, сотрудничество между педагогами ДОУ и родителями на всем протяжении дошкольного детства ребенка. И это возможно при условии учета особенностей каждой конкретной семьи.</w:t>
      </w:r>
    </w:p>
    <w:p w:rsidR="004438CE" w:rsidRPr="004438CE" w:rsidRDefault="004438CE" w:rsidP="00297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C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формой для нас явилась поэтапная организация работы.</w:t>
      </w:r>
    </w:p>
    <w:p w:rsidR="004438CE" w:rsidRPr="004438CE" w:rsidRDefault="002971B1" w:rsidP="00297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этапе-</w:t>
      </w:r>
      <w:r w:rsidR="004438CE" w:rsidRPr="00443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proofErr w:type="gramEnd"/>
      <w:r w:rsidR="004438CE" w:rsidRPr="0044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(собеседование, диагностика, анкетирование, посещение семей на дому, наблюдение, выделение группы риска отдельных участников педагогического процесса по результатам исследований).</w:t>
      </w:r>
    </w:p>
    <w:p w:rsidR="004438CE" w:rsidRPr="004438CE" w:rsidRDefault="002971B1" w:rsidP="00297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этап-</w:t>
      </w:r>
      <w:r w:rsidR="004438CE" w:rsidRPr="00443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F7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38CE" w:rsidRPr="0044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</w:t>
      </w:r>
      <w:proofErr w:type="gramEnd"/>
      <w:r w:rsidR="004438CE" w:rsidRPr="0044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(наглядная агитация, встречи со специалистами).</w:t>
      </w:r>
    </w:p>
    <w:p w:rsidR="004438CE" w:rsidRPr="004438CE" w:rsidRDefault="004438CE" w:rsidP="00297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III этапе осуществляется работа с группой риска по разным аспектам здоровья (выявление проблемы: беседы, наблюдения, тесты, опросы; коррекция родительских установок: тренинги, беседы).</w:t>
      </w:r>
    </w:p>
    <w:p w:rsidR="004438CE" w:rsidRPr="004438CE" w:rsidRDefault="002971B1" w:rsidP="00297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этап-</w:t>
      </w:r>
      <w:r w:rsidR="004438CE" w:rsidRPr="004438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  <w:proofErr w:type="gramEnd"/>
      <w:r w:rsidR="004438CE" w:rsidRPr="0044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(выявление положительного опыта семейного воспитания, его общение; консультации, индивидуальная помощь воспитанникам и их родителям социального педагога, психолога, логопеда, дефектолога, врача и других специалистов по запросам).</w:t>
      </w:r>
    </w:p>
    <w:p w:rsidR="004438CE" w:rsidRPr="004438CE" w:rsidRDefault="002971B1" w:rsidP="00297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этап-</w:t>
      </w:r>
      <w:r w:rsidR="004438CE" w:rsidRPr="004438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</w:t>
      </w:r>
      <w:proofErr w:type="gramEnd"/>
      <w:r w:rsidR="004438CE" w:rsidRPr="0044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(выявление изменений родительских установок, обсуждение отдельных вопросов с привлечением специалистов и дополнительные мероприятия).</w:t>
      </w:r>
    </w:p>
    <w:p w:rsidR="004438CE" w:rsidRPr="004438CE" w:rsidRDefault="002971B1" w:rsidP="00297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VI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этапе-</w:t>
      </w:r>
      <w:r w:rsidR="004438CE" w:rsidRPr="004438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proofErr w:type="gramEnd"/>
      <w:r w:rsidR="004438CE" w:rsidRPr="0044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работы, принятие решений. Совместное обсуждение планов на будущее.</w:t>
      </w:r>
    </w:p>
    <w:p w:rsidR="00564830" w:rsidRPr="004438CE" w:rsidRDefault="004438CE" w:rsidP="0029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организация работы с родителями позволяет, структурировать работу педагогов с родителями и придать ей комплексный характер.</w:t>
      </w:r>
    </w:p>
    <w:p w:rsidR="00E949A6" w:rsidRPr="00334DD6" w:rsidRDefault="00E949A6" w:rsidP="00297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новых форм работы с семьями воспитанников нашего детского сада дало положительные результаты: изменился характер взаимодействия педагогов с родителями, многие из них стали активными участниками всех дел детского сада и незаменимыми помощниками воспитателей. </w:t>
      </w:r>
    </w:p>
    <w:p w:rsidR="00E949A6" w:rsidRPr="00334DD6" w:rsidRDefault="00E949A6" w:rsidP="00297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проделанной работы, использовании различных форм и методов общения с родителями, повысилась психолого-педагогическая грамотность родителей и  культура межличностного взаимодействия детей в группе.</w:t>
      </w:r>
    </w:p>
    <w:p w:rsidR="00E949A6" w:rsidRDefault="00E949A6" w:rsidP="0029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D6">
        <w:rPr>
          <w:rFonts w:ascii="Times New Roman" w:hAnsi="Times New Roman" w:cs="Times New Roman"/>
          <w:sz w:val="28"/>
          <w:szCs w:val="28"/>
        </w:rPr>
        <w:t xml:space="preserve">В заключении хотелось бы еще раз подчеркнуть, что семья и дошкольное учреждение – два важных социальных института социализации ребенка. И хотя их воспитательные функции различны, положительные результаты достигаются </w:t>
      </w:r>
      <w:r w:rsidRPr="00334DD6">
        <w:rPr>
          <w:rFonts w:ascii="Times New Roman" w:hAnsi="Times New Roman" w:cs="Times New Roman"/>
          <w:sz w:val="28"/>
          <w:szCs w:val="28"/>
        </w:rPr>
        <w:lastRenderedPageBreak/>
        <w:t>только при умелом сочетании разных форм сотрудничества, при активном включении в эту работу всех членов коллектива дошкольного учреждения и членов семей воспитанников. Главное в работе – завоевать доверие и авторитет, убедить родителей в важности и необходимости согласованных действий семьи и дошкольного учреждения. Без родительского участия процесс воспитания невозможен, или, по крайней мере, неполноценен. Поэтому особое внимание должно уделяться внедрению новых нетрадиционных форм сотрудничества, направленных на организацию индивидуальной работы с семьей, дифференцированный подход к семьям разного типа.</w:t>
      </w:r>
    </w:p>
    <w:p w:rsidR="001B1289" w:rsidRDefault="001B1289" w:rsidP="0029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89" w:rsidRPr="001B1289" w:rsidRDefault="001B1289" w:rsidP="00297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289">
        <w:rPr>
          <w:rFonts w:ascii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1B1289" w:rsidRPr="001B1289" w:rsidRDefault="001B1289" w:rsidP="00297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B1289">
        <w:rPr>
          <w:rFonts w:ascii="Times New Roman" w:hAnsi="Times New Roman" w:cs="Times New Roman"/>
          <w:color w:val="000000"/>
          <w:sz w:val="28"/>
          <w:szCs w:val="28"/>
        </w:rPr>
        <w:t xml:space="preserve"> Аркин Е.А. Ребенок в дошкольные годы. М.,1968.</w:t>
      </w:r>
    </w:p>
    <w:p w:rsidR="001B1289" w:rsidRPr="001B1289" w:rsidRDefault="001B1289" w:rsidP="00297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1B1289">
        <w:rPr>
          <w:rFonts w:ascii="Times New Roman" w:hAnsi="Times New Roman" w:cs="Times New Roman"/>
          <w:color w:val="000000"/>
          <w:sz w:val="28"/>
          <w:szCs w:val="28"/>
        </w:rPr>
        <w:t>Амонашвили</w:t>
      </w:r>
      <w:proofErr w:type="spellEnd"/>
      <w:r w:rsidRPr="001B1289">
        <w:rPr>
          <w:rFonts w:ascii="Times New Roman" w:hAnsi="Times New Roman" w:cs="Times New Roman"/>
          <w:color w:val="000000"/>
          <w:sz w:val="28"/>
          <w:szCs w:val="28"/>
        </w:rPr>
        <w:t xml:space="preserve"> Ш.А.</w:t>
      </w:r>
      <w:r w:rsidR="00F76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289">
        <w:rPr>
          <w:rFonts w:ascii="Times New Roman" w:hAnsi="Times New Roman" w:cs="Times New Roman"/>
          <w:color w:val="000000"/>
          <w:sz w:val="28"/>
          <w:szCs w:val="28"/>
        </w:rPr>
        <w:t>Здравствуйте дети! М., 1980.</w:t>
      </w:r>
    </w:p>
    <w:p w:rsidR="001B1289" w:rsidRPr="001B1289" w:rsidRDefault="001B1289" w:rsidP="00297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B1289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Воспитатели и родители. Из опыта работы (Сост. Л.В.</w:t>
      </w:r>
      <w:r w:rsidR="00F76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289">
        <w:rPr>
          <w:rFonts w:ascii="Times New Roman" w:hAnsi="Times New Roman" w:cs="Times New Roman"/>
          <w:color w:val="000000"/>
          <w:sz w:val="28"/>
          <w:szCs w:val="28"/>
        </w:rPr>
        <w:t>Загин</w:t>
      </w:r>
      <w:proofErr w:type="spellEnd"/>
      <w:r w:rsidRPr="001B1289">
        <w:rPr>
          <w:rFonts w:ascii="Times New Roman" w:hAnsi="Times New Roman" w:cs="Times New Roman"/>
          <w:color w:val="000000"/>
          <w:sz w:val="28"/>
          <w:szCs w:val="28"/>
        </w:rPr>
        <w:t>, В.М.</w:t>
      </w:r>
      <w:r w:rsidR="00F76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289">
        <w:rPr>
          <w:rFonts w:ascii="Times New Roman" w:hAnsi="Times New Roman" w:cs="Times New Roman"/>
          <w:color w:val="000000"/>
          <w:sz w:val="28"/>
          <w:szCs w:val="28"/>
        </w:rPr>
        <w:t>Иванова) М.,1985.</w:t>
      </w:r>
    </w:p>
    <w:p w:rsidR="001B1289" w:rsidRPr="001B1289" w:rsidRDefault="001B1289" w:rsidP="00297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B1289">
        <w:rPr>
          <w:rFonts w:ascii="Times New Roman" w:hAnsi="Times New Roman" w:cs="Times New Roman"/>
          <w:color w:val="000000"/>
          <w:sz w:val="28"/>
          <w:szCs w:val="28"/>
        </w:rPr>
        <w:t xml:space="preserve"> Константинов Е.Н., Медынский Е.Н., </w:t>
      </w:r>
      <w:proofErr w:type="spellStart"/>
      <w:r w:rsidRPr="001B1289">
        <w:rPr>
          <w:rFonts w:ascii="Times New Roman" w:hAnsi="Times New Roman" w:cs="Times New Roman"/>
          <w:color w:val="000000"/>
          <w:sz w:val="28"/>
          <w:szCs w:val="28"/>
        </w:rPr>
        <w:t>Шабаева</w:t>
      </w:r>
      <w:proofErr w:type="spellEnd"/>
      <w:r w:rsidRPr="001B1289">
        <w:rPr>
          <w:rFonts w:ascii="Times New Roman" w:hAnsi="Times New Roman" w:cs="Times New Roman"/>
          <w:color w:val="000000"/>
          <w:sz w:val="28"/>
          <w:szCs w:val="28"/>
        </w:rPr>
        <w:t xml:space="preserve"> М.Ф. История педагогики. М., Просвещение 1974.</w:t>
      </w:r>
    </w:p>
    <w:p w:rsidR="001B1289" w:rsidRPr="001B1289" w:rsidRDefault="001B1289" w:rsidP="00297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1B12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289">
        <w:rPr>
          <w:rFonts w:ascii="Times New Roman" w:hAnsi="Times New Roman" w:cs="Times New Roman"/>
          <w:color w:val="000000"/>
          <w:sz w:val="28"/>
          <w:szCs w:val="28"/>
        </w:rPr>
        <w:t>Котырло</w:t>
      </w:r>
      <w:proofErr w:type="spellEnd"/>
      <w:r w:rsidRPr="001B1289">
        <w:rPr>
          <w:rFonts w:ascii="Times New Roman" w:hAnsi="Times New Roman" w:cs="Times New Roman"/>
          <w:color w:val="000000"/>
          <w:sz w:val="28"/>
          <w:szCs w:val="28"/>
        </w:rPr>
        <w:t xml:space="preserve"> В.К.,.</w:t>
      </w:r>
      <w:proofErr w:type="spellStart"/>
      <w:r w:rsidRPr="001B1289">
        <w:rPr>
          <w:rFonts w:ascii="Times New Roman" w:hAnsi="Times New Roman" w:cs="Times New Roman"/>
          <w:color w:val="000000"/>
          <w:sz w:val="28"/>
          <w:szCs w:val="28"/>
        </w:rPr>
        <w:t>Лыдывир</w:t>
      </w:r>
      <w:proofErr w:type="spellEnd"/>
      <w:r w:rsidRPr="001B1289">
        <w:rPr>
          <w:rFonts w:ascii="Times New Roman" w:hAnsi="Times New Roman" w:cs="Times New Roman"/>
          <w:color w:val="000000"/>
          <w:sz w:val="28"/>
          <w:szCs w:val="28"/>
        </w:rPr>
        <w:t xml:space="preserve"> С.А. Детский сад и семья. Киев, 1984.</w:t>
      </w:r>
    </w:p>
    <w:p w:rsidR="001B1289" w:rsidRPr="001B1289" w:rsidRDefault="001B1289" w:rsidP="00297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1B12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289">
        <w:rPr>
          <w:rFonts w:ascii="Times New Roman" w:hAnsi="Times New Roman" w:cs="Times New Roman"/>
          <w:color w:val="000000"/>
          <w:sz w:val="28"/>
          <w:szCs w:val="28"/>
        </w:rPr>
        <w:t>Леонгард</w:t>
      </w:r>
      <w:proofErr w:type="spellEnd"/>
      <w:r w:rsidRPr="001B1289">
        <w:rPr>
          <w:rFonts w:ascii="Times New Roman" w:hAnsi="Times New Roman" w:cs="Times New Roman"/>
          <w:color w:val="000000"/>
          <w:sz w:val="28"/>
          <w:szCs w:val="28"/>
        </w:rPr>
        <w:t xml:space="preserve"> Э.И., Самсонова Е.Г., Иванова Е.А. Я не хочу молчать. – М., 1990.</w:t>
      </w:r>
    </w:p>
    <w:p w:rsidR="001B1289" w:rsidRPr="001B1289" w:rsidRDefault="001B1289" w:rsidP="00297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1B1289">
        <w:rPr>
          <w:rFonts w:ascii="Times New Roman" w:hAnsi="Times New Roman" w:cs="Times New Roman"/>
          <w:color w:val="000000"/>
          <w:sz w:val="28"/>
          <w:szCs w:val="28"/>
        </w:rPr>
        <w:t xml:space="preserve"> Маркова Т.А. Детский сад и семья. М., Изд-во, 1986.</w:t>
      </w:r>
    </w:p>
    <w:p w:rsidR="001B1289" w:rsidRPr="001B1289" w:rsidRDefault="001B1289" w:rsidP="00297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1B1289">
        <w:rPr>
          <w:rFonts w:ascii="Times New Roman" w:hAnsi="Times New Roman" w:cs="Times New Roman"/>
          <w:color w:val="000000"/>
          <w:sz w:val="28"/>
          <w:szCs w:val="28"/>
        </w:rPr>
        <w:t>Свиридов Б.Г. Ваш ребенок готовится к школе. М., 2000.</w:t>
      </w:r>
    </w:p>
    <w:p w:rsidR="001B1289" w:rsidRPr="001B1289" w:rsidRDefault="001B1289" w:rsidP="00297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B1289">
        <w:rPr>
          <w:rFonts w:ascii="Times New Roman" w:hAnsi="Times New Roman" w:cs="Times New Roman"/>
          <w:color w:val="000000"/>
          <w:sz w:val="28"/>
          <w:szCs w:val="28"/>
        </w:rPr>
        <w:t>. Сухомлинский В.А. Родительская педагогика. М., 1978.</w:t>
      </w:r>
    </w:p>
    <w:p w:rsidR="001B1289" w:rsidRPr="001B1289" w:rsidRDefault="001B1289" w:rsidP="00297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B1289">
        <w:rPr>
          <w:rFonts w:ascii="Times New Roman" w:hAnsi="Times New Roman" w:cs="Times New Roman"/>
          <w:color w:val="000000"/>
          <w:sz w:val="28"/>
          <w:szCs w:val="28"/>
        </w:rPr>
        <w:t>. Ткачева В.В. Гармонизация внутрисемейных отношений. М., 2000.</w:t>
      </w:r>
    </w:p>
    <w:p w:rsidR="00E949A6" w:rsidRPr="001B1289" w:rsidRDefault="00E949A6" w:rsidP="0029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949A6" w:rsidRPr="001B1289" w:rsidSect="002971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9A6"/>
    <w:rsid w:val="000F0287"/>
    <w:rsid w:val="001455F8"/>
    <w:rsid w:val="001756B9"/>
    <w:rsid w:val="001B1289"/>
    <w:rsid w:val="002971B1"/>
    <w:rsid w:val="00334DD6"/>
    <w:rsid w:val="00403E28"/>
    <w:rsid w:val="004438CE"/>
    <w:rsid w:val="00465B67"/>
    <w:rsid w:val="0054584B"/>
    <w:rsid w:val="00564830"/>
    <w:rsid w:val="005E5340"/>
    <w:rsid w:val="00CC4A83"/>
    <w:rsid w:val="00E3342B"/>
    <w:rsid w:val="00E949A6"/>
    <w:rsid w:val="00F76211"/>
    <w:rsid w:val="00F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6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Юра</cp:lastModifiedBy>
  <cp:revision>9</cp:revision>
  <cp:lastPrinted>2014-04-11T01:07:00Z</cp:lastPrinted>
  <dcterms:created xsi:type="dcterms:W3CDTF">2014-04-10T00:15:00Z</dcterms:created>
  <dcterms:modified xsi:type="dcterms:W3CDTF">2014-04-12T03:10:00Z</dcterms:modified>
</cp:coreProperties>
</file>